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1E63" w14:textId="77777777" w:rsidR="001951C8" w:rsidRPr="0040206B" w:rsidRDefault="0014395D" w:rsidP="00FA02B7">
      <w:pPr>
        <w:jc w:val="center"/>
        <w:outlineLvl w:val="0"/>
        <w:rPr>
          <w:rFonts w:ascii="Calibri" w:hAnsi="Calibri" w:cs="Calibri"/>
        </w:rPr>
      </w:pPr>
      <w:bookmarkStart w:id="0" w:name="_GoBack"/>
      <w:bookmarkEnd w:id="0"/>
      <w:r w:rsidRPr="0040206B">
        <w:rPr>
          <w:rFonts w:ascii="Calibri" w:hAnsi="Calibri" w:cs="Calibri"/>
          <w:b/>
        </w:rPr>
        <w:t>T</w:t>
      </w:r>
      <w:r w:rsidR="0013679A" w:rsidRPr="0040206B">
        <w:rPr>
          <w:rFonts w:ascii="Calibri" w:hAnsi="Calibri" w:cs="Calibri"/>
          <w:b/>
        </w:rPr>
        <w:t xml:space="preserve">ransitions </w:t>
      </w:r>
      <w:r w:rsidR="000B0E0E" w:rsidRPr="0040206B">
        <w:rPr>
          <w:rFonts w:ascii="Calibri" w:hAnsi="Calibri" w:cs="Calibri"/>
          <w:b/>
        </w:rPr>
        <w:t>of</w:t>
      </w:r>
      <w:r w:rsidR="0013679A" w:rsidRPr="0040206B">
        <w:rPr>
          <w:rFonts w:ascii="Calibri" w:hAnsi="Calibri" w:cs="Calibri"/>
          <w:b/>
        </w:rPr>
        <w:t xml:space="preserve"> Care Management</w:t>
      </w:r>
    </w:p>
    <w:p w14:paraId="0DEC9A3A" w14:textId="77777777" w:rsidR="001951C8" w:rsidRPr="0040206B" w:rsidRDefault="00FA4FB1" w:rsidP="00D739F2">
      <w:pPr>
        <w:jc w:val="center"/>
        <w:outlineLvl w:val="0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Clinical </w:t>
      </w:r>
      <w:r w:rsidR="001F2A12" w:rsidRPr="0040206B">
        <w:rPr>
          <w:rFonts w:ascii="Calibri" w:hAnsi="Calibri" w:cs="Calibri"/>
        </w:rPr>
        <w:t>Assistant</w:t>
      </w:r>
      <w:r w:rsidR="00E71561" w:rsidRPr="0040206B">
        <w:rPr>
          <w:rFonts w:ascii="Calibri" w:hAnsi="Calibri" w:cs="Calibri"/>
        </w:rPr>
        <w:t>/Assistant</w:t>
      </w:r>
      <w:r w:rsidR="00735960" w:rsidRPr="0040206B">
        <w:rPr>
          <w:rFonts w:ascii="Calibri" w:hAnsi="Calibri" w:cs="Calibri"/>
        </w:rPr>
        <w:t>/Associate/</w:t>
      </w:r>
      <w:r w:rsidR="00D170F3" w:rsidRPr="0040206B">
        <w:rPr>
          <w:rFonts w:ascii="Calibri" w:hAnsi="Calibri" w:cs="Calibri"/>
        </w:rPr>
        <w:t xml:space="preserve">Full </w:t>
      </w:r>
      <w:r w:rsidR="00040297" w:rsidRPr="0040206B">
        <w:rPr>
          <w:rFonts w:ascii="Calibri" w:hAnsi="Calibri" w:cs="Calibri"/>
        </w:rPr>
        <w:t>Professor</w:t>
      </w:r>
    </w:p>
    <w:p w14:paraId="48E569E1" w14:textId="77777777" w:rsidR="00102D59" w:rsidRPr="0040206B" w:rsidRDefault="00102D59" w:rsidP="00D739F2">
      <w:pPr>
        <w:jc w:val="center"/>
        <w:rPr>
          <w:rFonts w:ascii="Calibri" w:hAnsi="Calibri" w:cs="Calibri"/>
        </w:rPr>
      </w:pPr>
      <w:r w:rsidRPr="0040206B">
        <w:rPr>
          <w:rFonts w:ascii="Calibri" w:hAnsi="Calibri" w:cs="Calibri"/>
        </w:rPr>
        <w:t>Department of Pharmacy: Clinical and Administrative Sciences</w:t>
      </w:r>
    </w:p>
    <w:p w14:paraId="241BA92B" w14:textId="77777777" w:rsidR="00102D59" w:rsidRPr="0040206B" w:rsidRDefault="00FA5816" w:rsidP="00D739F2">
      <w:pPr>
        <w:jc w:val="center"/>
        <w:rPr>
          <w:rFonts w:ascii="Calibri" w:hAnsi="Calibri" w:cs="Calibri"/>
        </w:rPr>
      </w:pPr>
      <w:r w:rsidRPr="0040206B">
        <w:rPr>
          <w:rFonts w:ascii="Calibri" w:hAnsi="Calibri" w:cs="Calibri"/>
        </w:rPr>
        <w:t>College of Pharmacy</w:t>
      </w:r>
    </w:p>
    <w:p w14:paraId="54359496" w14:textId="77777777" w:rsidR="00FA5816" w:rsidRPr="0040206B" w:rsidRDefault="00FA5816" w:rsidP="00D739F2">
      <w:pPr>
        <w:jc w:val="center"/>
        <w:rPr>
          <w:rFonts w:ascii="Calibri" w:hAnsi="Calibri" w:cs="Calibri"/>
        </w:rPr>
      </w:pPr>
      <w:r w:rsidRPr="0040206B">
        <w:rPr>
          <w:rFonts w:ascii="Calibri" w:hAnsi="Calibri" w:cs="Calibri"/>
        </w:rPr>
        <w:t>University of Oklahoma Health Sciences Center</w:t>
      </w:r>
    </w:p>
    <w:p w14:paraId="269220A6" w14:textId="77777777" w:rsidR="001B7535" w:rsidRPr="0040206B" w:rsidRDefault="001B7535" w:rsidP="00D739F2">
      <w:pPr>
        <w:jc w:val="center"/>
        <w:rPr>
          <w:rFonts w:ascii="Calibri" w:hAnsi="Calibri" w:cs="Calibri"/>
        </w:rPr>
      </w:pPr>
      <w:r w:rsidRPr="0040206B">
        <w:rPr>
          <w:rFonts w:ascii="Calibri" w:hAnsi="Calibri" w:cs="Calibri"/>
        </w:rPr>
        <w:t>Oklahoma City, Oklahoma</w:t>
      </w:r>
    </w:p>
    <w:p w14:paraId="4EFB5832" w14:textId="77777777" w:rsidR="00D33BB9" w:rsidRPr="0040206B" w:rsidRDefault="00D33BB9" w:rsidP="00D33BB9">
      <w:pPr>
        <w:rPr>
          <w:rFonts w:ascii="Calibri" w:hAnsi="Calibri" w:cs="Calibri"/>
        </w:rPr>
      </w:pPr>
    </w:p>
    <w:p w14:paraId="1B73527A" w14:textId="77777777" w:rsidR="00D739F2" w:rsidRPr="0040206B" w:rsidRDefault="00D739F2" w:rsidP="00040297">
      <w:pPr>
        <w:spacing w:before="120"/>
        <w:jc w:val="center"/>
        <w:rPr>
          <w:rFonts w:ascii="Calibri" w:hAnsi="Calibri" w:cs="Calibri"/>
          <w:smallCaps/>
        </w:rPr>
      </w:pPr>
      <w:r w:rsidRPr="0040206B">
        <w:rPr>
          <w:rFonts w:ascii="Calibri" w:hAnsi="Calibri" w:cs="Calibri"/>
          <w:smallCaps/>
        </w:rPr>
        <w:t xml:space="preserve">Position </w:t>
      </w:r>
      <w:r w:rsidR="00040297" w:rsidRPr="0040206B">
        <w:rPr>
          <w:rFonts w:ascii="Calibri" w:hAnsi="Calibri" w:cs="Calibri"/>
          <w:smallCaps/>
        </w:rPr>
        <w:t>Description</w:t>
      </w:r>
    </w:p>
    <w:p w14:paraId="322FE3C5" w14:textId="77777777" w:rsidR="00A50172" w:rsidRPr="0040206B" w:rsidRDefault="00A05D06" w:rsidP="009C225A">
      <w:pPr>
        <w:tabs>
          <w:tab w:val="left" w:pos="360"/>
        </w:tabs>
        <w:spacing w:before="24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A.</w:t>
      </w:r>
      <w:r w:rsidRPr="0040206B">
        <w:rPr>
          <w:rFonts w:ascii="Calibri" w:hAnsi="Calibri" w:cs="Calibri"/>
        </w:rPr>
        <w:tab/>
        <w:t>Clinical Pharmacy Services (</w:t>
      </w:r>
      <w:r w:rsidR="00E00848" w:rsidRPr="0040206B">
        <w:rPr>
          <w:rFonts w:ascii="Calibri" w:hAnsi="Calibri" w:cs="Calibri"/>
        </w:rPr>
        <w:t>4</w:t>
      </w:r>
      <w:r w:rsidRPr="0040206B">
        <w:rPr>
          <w:rFonts w:ascii="Calibri" w:hAnsi="Calibri" w:cs="Calibri"/>
        </w:rPr>
        <w:t>0% of Time and Effort)</w:t>
      </w:r>
    </w:p>
    <w:p w14:paraId="26BAEEF7" w14:textId="7073B7AC" w:rsidR="00D64E15" w:rsidRPr="0040206B" w:rsidRDefault="00D64E15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Create and/or enhance workflows with inpatient medical team(s) and staff to</w:t>
      </w:r>
      <w:r w:rsidR="00235F57" w:rsidRPr="0040206B">
        <w:rPr>
          <w:rFonts w:ascii="Calibri" w:hAnsi="Calibri" w:cs="Calibri"/>
        </w:rPr>
        <w:t xml:space="preserve"> incorporate comprehensive medication management in the transition period at the assigned site(s). </w:t>
      </w:r>
      <w:r w:rsidRPr="0040206B">
        <w:rPr>
          <w:rFonts w:ascii="Calibri" w:hAnsi="Calibri" w:cs="Calibri"/>
        </w:rPr>
        <w:t xml:space="preserve"> </w:t>
      </w:r>
    </w:p>
    <w:p w14:paraId="7241C10C" w14:textId="31A44D96" w:rsidR="00A50172" w:rsidRPr="0040206B" w:rsidRDefault="00235F57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Participate in discharge planning activities with inpatient team(s) and </w:t>
      </w:r>
      <w:r w:rsidR="00E07F39" w:rsidRPr="0040206B">
        <w:rPr>
          <w:rFonts w:ascii="Calibri" w:hAnsi="Calibri" w:cs="Calibri"/>
        </w:rPr>
        <w:t xml:space="preserve">coordinate with outpatient </w:t>
      </w:r>
      <w:r w:rsidR="00D64E15" w:rsidRPr="0040206B">
        <w:rPr>
          <w:rFonts w:ascii="Calibri" w:hAnsi="Calibri" w:cs="Calibri"/>
        </w:rPr>
        <w:t xml:space="preserve">clinics and/or </w:t>
      </w:r>
      <w:r w:rsidR="00E07F39" w:rsidRPr="0040206B">
        <w:rPr>
          <w:rFonts w:ascii="Calibri" w:hAnsi="Calibri" w:cs="Calibri"/>
        </w:rPr>
        <w:t>pharmacies to ensure continuity of care</w:t>
      </w:r>
      <w:r w:rsidRPr="0040206B">
        <w:rPr>
          <w:rFonts w:ascii="Calibri" w:hAnsi="Calibri" w:cs="Calibri"/>
        </w:rPr>
        <w:t xml:space="preserve"> in the transition home.</w:t>
      </w:r>
    </w:p>
    <w:p w14:paraId="6204C9C4" w14:textId="77777777" w:rsidR="009849DA" w:rsidRPr="0040206B" w:rsidRDefault="009849DA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Develop individualized care plans for patient transitions by applying comprehensive medication management </w:t>
      </w:r>
      <w:r w:rsidR="00260DD0" w:rsidRPr="0040206B">
        <w:rPr>
          <w:rFonts w:ascii="Calibri" w:hAnsi="Calibri" w:cs="Calibri"/>
        </w:rPr>
        <w:t>principles to ensure all medications are appropriate, effective, and safe.</w:t>
      </w:r>
    </w:p>
    <w:p w14:paraId="6CBD41B6" w14:textId="5666827B" w:rsidR="00A50172" w:rsidRPr="0040206B" w:rsidRDefault="00A50172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Collaborate with other care providers </w:t>
      </w:r>
      <w:r w:rsidR="00F05066" w:rsidRPr="0040206B">
        <w:rPr>
          <w:rFonts w:ascii="Calibri" w:hAnsi="Calibri" w:cs="Calibri"/>
        </w:rPr>
        <w:t xml:space="preserve">and staff </w:t>
      </w:r>
      <w:r w:rsidRPr="0040206B">
        <w:rPr>
          <w:rFonts w:ascii="Calibri" w:hAnsi="Calibri" w:cs="Calibri"/>
        </w:rPr>
        <w:t xml:space="preserve">to assure optimal </w:t>
      </w:r>
      <w:r w:rsidR="006F5095" w:rsidRPr="0040206B">
        <w:rPr>
          <w:rFonts w:ascii="Calibri" w:hAnsi="Calibri" w:cs="Calibri"/>
        </w:rPr>
        <w:t>pharmacotherapy</w:t>
      </w:r>
      <w:r w:rsidRPr="0040206B">
        <w:rPr>
          <w:rFonts w:ascii="Calibri" w:hAnsi="Calibri" w:cs="Calibri"/>
        </w:rPr>
        <w:t xml:space="preserve"> outcomes for patients receiving treatment </w:t>
      </w:r>
      <w:r w:rsidR="00E00848" w:rsidRPr="0040206B">
        <w:rPr>
          <w:rFonts w:ascii="Calibri" w:hAnsi="Calibri" w:cs="Calibri"/>
        </w:rPr>
        <w:t>at the assigned site(s)</w:t>
      </w:r>
      <w:r w:rsidRPr="0040206B">
        <w:rPr>
          <w:rFonts w:ascii="Calibri" w:hAnsi="Calibri" w:cs="Calibri"/>
        </w:rPr>
        <w:t>.</w:t>
      </w:r>
      <w:r w:rsidR="00E07F39" w:rsidRPr="0040206B">
        <w:rPr>
          <w:rFonts w:ascii="Calibri" w:hAnsi="Calibri" w:cs="Calibri"/>
        </w:rPr>
        <w:t xml:space="preserve">  </w:t>
      </w:r>
    </w:p>
    <w:p w14:paraId="338ED755" w14:textId="7A89CDBC" w:rsidR="00A50172" w:rsidRPr="0040206B" w:rsidRDefault="00A50172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Provide </w:t>
      </w:r>
      <w:r w:rsidR="008D6B84" w:rsidRPr="0040206B">
        <w:rPr>
          <w:rFonts w:ascii="Calibri" w:hAnsi="Calibri" w:cs="Calibri"/>
        </w:rPr>
        <w:t xml:space="preserve">direct patient care and </w:t>
      </w:r>
      <w:r w:rsidR="00260DD0" w:rsidRPr="0040206B">
        <w:rPr>
          <w:rFonts w:ascii="Calibri" w:hAnsi="Calibri" w:cs="Calibri"/>
        </w:rPr>
        <w:t xml:space="preserve">discharge </w:t>
      </w:r>
      <w:r w:rsidRPr="0040206B">
        <w:rPr>
          <w:rFonts w:ascii="Calibri" w:hAnsi="Calibri" w:cs="Calibri"/>
        </w:rPr>
        <w:t>education for patients</w:t>
      </w:r>
      <w:r w:rsidR="00260DD0" w:rsidRPr="0040206B">
        <w:rPr>
          <w:rFonts w:ascii="Calibri" w:hAnsi="Calibri" w:cs="Calibri"/>
        </w:rPr>
        <w:t xml:space="preserve">, </w:t>
      </w:r>
      <w:r w:rsidR="00AA0097" w:rsidRPr="0040206B">
        <w:rPr>
          <w:rFonts w:ascii="Calibri" w:hAnsi="Calibri" w:cs="Calibri"/>
        </w:rPr>
        <w:t>caregivers</w:t>
      </w:r>
      <w:r w:rsidR="00260DD0" w:rsidRPr="0040206B">
        <w:rPr>
          <w:rFonts w:ascii="Calibri" w:hAnsi="Calibri" w:cs="Calibri"/>
        </w:rPr>
        <w:t>,</w:t>
      </w:r>
      <w:r w:rsidRPr="0040206B">
        <w:rPr>
          <w:rFonts w:ascii="Calibri" w:hAnsi="Calibri" w:cs="Calibri"/>
        </w:rPr>
        <w:t xml:space="preserve"> health care providers</w:t>
      </w:r>
      <w:r w:rsidR="00F05066" w:rsidRPr="0040206B">
        <w:rPr>
          <w:rFonts w:ascii="Calibri" w:hAnsi="Calibri" w:cs="Calibri"/>
        </w:rPr>
        <w:t>,</w:t>
      </w:r>
      <w:r w:rsidRPr="0040206B">
        <w:rPr>
          <w:rFonts w:ascii="Calibri" w:hAnsi="Calibri" w:cs="Calibri"/>
        </w:rPr>
        <w:t xml:space="preserve"> </w:t>
      </w:r>
      <w:r w:rsidR="00F05066" w:rsidRPr="0040206B">
        <w:rPr>
          <w:rFonts w:ascii="Calibri" w:hAnsi="Calibri" w:cs="Calibri"/>
        </w:rPr>
        <w:t xml:space="preserve">and staff </w:t>
      </w:r>
      <w:r w:rsidR="006F5095" w:rsidRPr="0040206B">
        <w:rPr>
          <w:rFonts w:ascii="Calibri" w:hAnsi="Calibri" w:cs="Calibri"/>
        </w:rPr>
        <w:t>at</w:t>
      </w:r>
      <w:r w:rsidRPr="0040206B">
        <w:rPr>
          <w:rFonts w:ascii="Calibri" w:hAnsi="Calibri" w:cs="Calibri"/>
        </w:rPr>
        <w:t xml:space="preserve"> the assigned site(s).</w:t>
      </w:r>
    </w:p>
    <w:p w14:paraId="09E7A73B" w14:textId="77777777" w:rsidR="00AA0097" w:rsidRPr="0040206B" w:rsidRDefault="00CC77A7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Identify and implement strategies to resolve medication access issues.</w:t>
      </w:r>
    </w:p>
    <w:p w14:paraId="170743A0" w14:textId="77777777" w:rsidR="00A50172" w:rsidRPr="0040206B" w:rsidRDefault="00A50172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Measure and document the impact of </w:t>
      </w:r>
      <w:r w:rsidR="00D170F3" w:rsidRPr="0040206B">
        <w:rPr>
          <w:rFonts w:ascii="Calibri" w:hAnsi="Calibri" w:cs="Calibri"/>
        </w:rPr>
        <w:t>patient care</w:t>
      </w:r>
      <w:r w:rsidRPr="0040206B">
        <w:rPr>
          <w:rFonts w:ascii="Calibri" w:hAnsi="Calibri" w:cs="Calibri"/>
        </w:rPr>
        <w:t xml:space="preserve"> service</w:t>
      </w:r>
      <w:r w:rsidR="00D170F3" w:rsidRPr="0040206B">
        <w:rPr>
          <w:rFonts w:ascii="Calibri" w:hAnsi="Calibri" w:cs="Calibri"/>
        </w:rPr>
        <w:t>s</w:t>
      </w:r>
      <w:r w:rsidRPr="0040206B">
        <w:rPr>
          <w:rFonts w:ascii="Calibri" w:hAnsi="Calibri" w:cs="Calibri"/>
        </w:rPr>
        <w:t xml:space="preserve"> on the quality and cost of care to </w:t>
      </w:r>
      <w:r w:rsidR="007845DE" w:rsidRPr="0040206B">
        <w:rPr>
          <w:rFonts w:ascii="Calibri" w:hAnsi="Calibri" w:cs="Calibri"/>
        </w:rPr>
        <w:t xml:space="preserve">patients and </w:t>
      </w:r>
      <w:r w:rsidR="00735960" w:rsidRPr="0040206B">
        <w:rPr>
          <w:rFonts w:ascii="Calibri" w:hAnsi="Calibri" w:cs="Calibri"/>
        </w:rPr>
        <w:t>the health system</w:t>
      </w:r>
      <w:r w:rsidRPr="0040206B">
        <w:rPr>
          <w:rFonts w:ascii="Calibri" w:hAnsi="Calibri" w:cs="Calibri"/>
        </w:rPr>
        <w:t xml:space="preserve"> </w:t>
      </w:r>
      <w:r w:rsidR="00D9615C" w:rsidRPr="0040206B">
        <w:rPr>
          <w:rFonts w:ascii="Calibri" w:hAnsi="Calibri" w:cs="Calibri"/>
        </w:rPr>
        <w:t>at</w:t>
      </w:r>
      <w:r w:rsidRPr="0040206B">
        <w:rPr>
          <w:rFonts w:ascii="Calibri" w:hAnsi="Calibri" w:cs="Calibri"/>
        </w:rPr>
        <w:t xml:space="preserve"> the assigned site(s).</w:t>
      </w:r>
    </w:p>
    <w:p w14:paraId="0CBA05A7" w14:textId="77777777" w:rsidR="009C225A" w:rsidRPr="0040206B" w:rsidRDefault="009C225A" w:rsidP="009C225A">
      <w:pPr>
        <w:tabs>
          <w:tab w:val="left" w:pos="360"/>
        </w:tabs>
        <w:jc w:val="both"/>
        <w:rPr>
          <w:rFonts w:ascii="Calibri" w:hAnsi="Calibri" w:cs="Calibri"/>
        </w:rPr>
      </w:pPr>
    </w:p>
    <w:p w14:paraId="577797CE" w14:textId="77777777" w:rsidR="00A50172" w:rsidRPr="0040206B" w:rsidRDefault="00A50172" w:rsidP="009C225A">
      <w:pPr>
        <w:tabs>
          <w:tab w:val="left" w:pos="360"/>
        </w:tabs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B.</w:t>
      </w:r>
      <w:r w:rsidRPr="0040206B">
        <w:rPr>
          <w:rFonts w:ascii="Calibri" w:hAnsi="Calibri" w:cs="Calibri"/>
        </w:rPr>
        <w:tab/>
        <w:t>Teaching (</w:t>
      </w:r>
      <w:r w:rsidR="00E00848" w:rsidRPr="0040206B">
        <w:rPr>
          <w:rFonts w:ascii="Calibri" w:hAnsi="Calibri" w:cs="Calibri"/>
        </w:rPr>
        <w:t>3</w:t>
      </w:r>
      <w:r w:rsidRPr="0040206B">
        <w:rPr>
          <w:rFonts w:ascii="Calibri" w:hAnsi="Calibri" w:cs="Calibri"/>
        </w:rPr>
        <w:t>0% Time &amp; Effort)</w:t>
      </w:r>
    </w:p>
    <w:p w14:paraId="2207A642" w14:textId="77777777" w:rsidR="00A50172" w:rsidRPr="0040206B" w:rsidRDefault="00A50172" w:rsidP="00E00848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Provide experiential training for doctor of pharmacy students at all levels in the curriculum</w:t>
      </w:r>
      <w:r w:rsidR="00D170F3" w:rsidRPr="0040206B">
        <w:rPr>
          <w:rFonts w:ascii="Calibri" w:hAnsi="Calibri" w:cs="Calibri"/>
        </w:rPr>
        <w:t xml:space="preserve"> as assigned</w:t>
      </w:r>
      <w:r w:rsidRPr="0040206B">
        <w:rPr>
          <w:rFonts w:ascii="Calibri" w:hAnsi="Calibri" w:cs="Calibri"/>
        </w:rPr>
        <w:t>.</w:t>
      </w:r>
    </w:p>
    <w:p w14:paraId="1A820573" w14:textId="58533F8D" w:rsidR="00A50172" w:rsidRPr="0040206B" w:rsidRDefault="00A50172" w:rsidP="00E00848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Serve as a preceptor for ASHP-accredited pharmacy residency programs including learners in</w:t>
      </w:r>
      <w:r w:rsidR="00FA02B7" w:rsidRPr="0040206B">
        <w:rPr>
          <w:rFonts w:ascii="Calibri" w:hAnsi="Calibri" w:cs="Calibri"/>
        </w:rPr>
        <w:t xml:space="preserve"> </w:t>
      </w:r>
      <w:r w:rsidR="00D9615C" w:rsidRPr="0040206B">
        <w:rPr>
          <w:rFonts w:ascii="Calibri" w:hAnsi="Calibri" w:cs="Calibri"/>
        </w:rPr>
        <w:t xml:space="preserve">the </w:t>
      </w:r>
      <w:r w:rsidR="00F67D64" w:rsidRPr="0040206B">
        <w:rPr>
          <w:rFonts w:ascii="Calibri" w:hAnsi="Calibri" w:cs="Calibri"/>
        </w:rPr>
        <w:t>postgraduate year one (PGY1) and postgraduate year two (PGY2) programs</w:t>
      </w:r>
      <w:r w:rsidR="00D9615C" w:rsidRPr="0040206B">
        <w:rPr>
          <w:rFonts w:ascii="Calibri" w:hAnsi="Calibri" w:cs="Calibri"/>
        </w:rPr>
        <w:t xml:space="preserve"> </w:t>
      </w:r>
      <w:r w:rsidRPr="0040206B">
        <w:rPr>
          <w:rFonts w:ascii="Calibri" w:hAnsi="Calibri" w:cs="Calibri"/>
        </w:rPr>
        <w:t>and support these programs through development and recruitment activities.</w:t>
      </w:r>
    </w:p>
    <w:p w14:paraId="0917CD98" w14:textId="77777777" w:rsidR="00A50172" w:rsidRPr="0040206B" w:rsidRDefault="00A50172" w:rsidP="0040206B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Support the professional (doctor of pharmacy) program through didactic lectures, active learning strategies, participation in laboratory skills-based training</w:t>
      </w:r>
      <w:r w:rsidR="00D33BB9" w:rsidRPr="0040206B">
        <w:rPr>
          <w:rFonts w:ascii="Calibri" w:hAnsi="Calibri" w:cs="Calibri"/>
        </w:rPr>
        <w:t>, and/or course coordination</w:t>
      </w:r>
      <w:r w:rsidR="00093E2D" w:rsidRPr="0040206B">
        <w:rPr>
          <w:rFonts w:ascii="Calibri" w:hAnsi="Calibri" w:cs="Calibri"/>
        </w:rPr>
        <w:t xml:space="preserve"> </w:t>
      </w:r>
      <w:r w:rsidRPr="0040206B">
        <w:rPr>
          <w:rFonts w:ascii="Calibri" w:hAnsi="Calibri" w:cs="Calibri"/>
        </w:rPr>
        <w:t>to students at all stages of the program</w:t>
      </w:r>
      <w:r w:rsidR="00D170F3" w:rsidRPr="0040206B">
        <w:rPr>
          <w:rFonts w:ascii="Calibri" w:hAnsi="Calibri" w:cs="Calibri"/>
        </w:rPr>
        <w:t xml:space="preserve"> as assigned</w:t>
      </w:r>
      <w:r w:rsidRPr="0040206B">
        <w:rPr>
          <w:rFonts w:ascii="Calibri" w:hAnsi="Calibri" w:cs="Calibri"/>
        </w:rPr>
        <w:t>.</w:t>
      </w:r>
    </w:p>
    <w:p w14:paraId="7136F843" w14:textId="77777777" w:rsidR="00735960" w:rsidRPr="0040206B" w:rsidRDefault="00735960" w:rsidP="0040206B">
      <w:pPr>
        <w:jc w:val="both"/>
        <w:rPr>
          <w:rFonts w:ascii="Calibri" w:hAnsi="Calibri" w:cs="Calibri"/>
        </w:rPr>
      </w:pPr>
    </w:p>
    <w:p w14:paraId="64DF1D72" w14:textId="77777777" w:rsidR="00A50172" w:rsidRPr="0040206B" w:rsidRDefault="00A50172" w:rsidP="0040206B">
      <w:pPr>
        <w:tabs>
          <w:tab w:val="left" w:pos="360"/>
        </w:tabs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C.</w:t>
      </w:r>
      <w:r w:rsidRPr="0040206B">
        <w:rPr>
          <w:rFonts w:ascii="Calibri" w:hAnsi="Calibri" w:cs="Calibri"/>
        </w:rPr>
        <w:tab/>
        <w:t>Scholarship (20% Time &amp; Effort)</w:t>
      </w:r>
    </w:p>
    <w:p w14:paraId="5E798909" w14:textId="77777777" w:rsidR="00A50172" w:rsidRPr="0040206B" w:rsidRDefault="00645EEF" w:rsidP="00E00848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Disseminate new knowledge through publication of peer-reviewed abstracts and manuscripts, </w:t>
      </w:r>
      <w:r w:rsidR="00A50172" w:rsidRPr="0040206B">
        <w:rPr>
          <w:rFonts w:ascii="Calibri" w:hAnsi="Calibri" w:cs="Calibri"/>
        </w:rPr>
        <w:t>leading to production of peer-reviewed publications.</w:t>
      </w:r>
    </w:p>
    <w:p w14:paraId="778B0A50" w14:textId="77777777" w:rsidR="00A50172" w:rsidRPr="0040206B" w:rsidRDefault="00A50172" w:rsidP="00E00848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Collaborate in research and/or scholarly activity with other College of Pharmacy and/or College of Medicine faculty and/or </w:t>
      </w:r>
      <w:r w:rsidR="001B7535" w:rsidRPr="0040206B">
        <w:rPr>
          <w:rFonts w:ascii="Calibri" w:hAnsi="Calibri" w:cs="Calibri"/>
        </w:rPr>
        <w:t>affiliated pharmacy</w:t>
      </w:r>
      <w:r w:rsidRPr="0040206B">
        <w:rPr>
          <w:rFonts w:ascii="Calibri" w:hAnsi="Calibri" w:cs="Calibri"/>
        </w:rPr>
        <w:t xml:space="preserve"> staff.</w:t>
      </w:r>
    </w:p>
    <w:p w14:paraId="2C179C6B" w14:textId="77777777" w:rsidR="009C225A" w:rsidRPr="0040206B" w:rsidRDefault="009C225A" w:rsidP="009C225A">
      <w:pPr>
        <w:tabs>
          <w:tab w:val="left" w:pos="360"/>
        </w:tabs>
        <w:jc w:val="both"/>
        <w:rPr>
          <w:rFonts w:ascii="Calibri" w:hAnsi="Calibri" w:cs="Calibri"/>
        </w:rPr>
      </w:pPr>
    </w:p>
    <w:p w14:paraId="20D88A5E" w14:textId="77777777" w:rsidR="00A50172" w:rsidRPr="0040206B" w:rsidRDefault="00A50172" w:rsidP="00E00848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lastRenderedPageBreak/>
        <w:t>D.</w:t>
      </w:r>
      <w:r w:rsidRPr="0040206B">
        <w:rPr>
          <w:rFonts w:ascii="Calibri" w:hAnsi="Calibri" w:cs="Calibri"/>
        </w:rPr>
        <w:tab/>
        <w:t>University and College Service (10% Time &amp; Effort)</w:t>
      </w:r>
    </w:p>
    <w:p w14:paraId="2E40F54B" w14:textId="77777777" w:rsidR="00235EF2" w:rsidRPr="0040206B" w:rsidRDefault="00235EF2" w:rsidP="00E00848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Serve on professional and/or academic committees in the college or community</w:t>
      </w:r>
      <w:r w:rsidR="00A50172" w:rsidRPr="0040206B">
        <w:rPr>
          <w:rFonts w:ascii="Calibri" w:hAnsi="Calibri" w:cs="Calibri"/>
        </w:rPr>
        <w:t xml:space="preserve"> as </w:t>
      </w:r>
      <w:r w:rsidR="00B663BC" w:rsidRPr="0040206B">
        <w:rPr>
          <w:rFonts w:ascii="Calibri" w:hAnsi="Calibri" w:cs="Calibri"/>
        </w:rPr>
        <w:t>assigned</w:t>
      </w:r>
      <w:r w:rsidR="00A50172" w:rsidRPr="0040206B">
        <w:rPr>
          <w:rFonts w:ascii="Calibri" w:hAnsi="Calibri" w:cs="Calibri"/>
        </w:rPr>
        <w:t xml:space="preserve"> by the Dean and Department Chair</w:t>
      </w:r>
      <w:r w:rsidRPr="0040206B">
        <w:rPr>
          <w:rFonts w:ascii="Calibri" w:hAnsi="Calibri" w:cs="Calibri"/>
        </w:rPr>
        <w:t>.</w:t>
      </w:r>
    </w:p>
    <w:p w14:paraId="0D0EFA1E" w14:textId="77777777" w:rsidR="00093E2D" w:rsidRPr="0040206B" w:rsidRDefault="00B663BC" w:rsidP="00E00848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Participate in regional, national, or international professional pharmacy or other health care associations</w:t>
      </w:r>
      <w:r w:rsidR="00093E2D" w:rsidRPr="0040206B">
        <w:rPr>
          <w:rFonts w:ascii="Calibri" w:hAnsi="Calibri" w:cs="Calibri"/>
        </w:rPr>
        <w:t>.</w:t>
      </w:r>
    </w:p>
    <w:p w14:paraId="129E0966" w14:textId="77777777" w:rsidR="00B663BC" w:rsidRPr="0040206B" w:rsidRDefault="00B663BC" w:rsidP="00E00848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Other service activity that supports the college mission, academic or research community</w:t>
      </w:r>
    </w:p>
    <w:p w14:paraId="53DB3FE2" w14:textId="77777777" w:rsidR="0013679A" w:rsidRPr="0040206B" w:rsidRDefault="0013679A" w:rsidP="00D811FB">
      <w:pPr>
        <w:jc w:val="both"/>
        <w:rPr>
          <w:rFonts w:ascii="Calibri" w:hAnsi="Calibri" w:cs="Calibri"/>
        </w:rPr>
      </w:pPr>
    </w:p>
    <w:p w14:paraId="1D2E92ED" w14:textId="77777777" w:rsidR="00F11F69" w:rsidRPr="0040206B" w:rsidRDefault="00AD69F5" w:rsidP="00E00848">
      <w:pPr>
        <w:spacing w:before="120"/>
        <w:jc w:val="both"/>
        <w:outlineLvl w:val="0"/>
        <w:rPr>
          <w:rFonts w:ascii="Calibri" w:hAnsi="Calibri" w:cs="Calibri"/>
        </w:rPr>
      </w:pPr>
      <w:r w:rsidRPr="0040206B">
        <w:rPr>
          <w:rFonts w:ascii="Calibri" w:hAnsi="Calibri" w:cs="Calibri"/>
        </w:rPr>
        <w:t>Position Requirements</w:t>
      </w:r>
      <w:r w:rsidR="00F11F69" w:rsidRPr="0040206B">
        <w:rPr>
          <w:rFonts w:ascii="Calibri" w:hAnsi="Calibri" w:cs="Calibri"/>
        </w:rPr>
        <w:t>:</w:t>
      </w:r>
    </w:p>
    <w:p w14:paraId="1EC74F10" w14:textId="77777777" w:rsidR="00904EBD" w:rsidRPr="0040206B" w:rsidRDefault="00904EBD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Must have a pharmacy degree from an ACPE</w:t>
      </w:r>
      <w:r w:rsidR="00B56A31" w:rsidRPr="0040206B">
        <w:rPr>
          <w:rFonts w:ascii="Calibri" w:hAnsi="Calibri" w:cs="Calibri"/>
        </w:rPr>
        <w:t>-</w:t>
      </w:r>
      <w:r w:rsidRPr="0040206B">
        <w:rPr>
          <w:rFonts w:ascii="Calibri" w:hAnsi="Calibri" w:cs="Calibri"/>
        </w:rPr>
        <w:t>accredited program and elig</w:t>
      </w:r>
      <w:r w:rsidR="00E92E56" w:rsidRPr="0040206B">
        <w:rPr>
          <w:rFonts w:ascii="Calibri" w:hAnsi="Calibri" w:cs="Calibri"/>
        </w:rPr>
        <w:t>ible for licensure in Oklahoma.</w:t>
      </w:r>
      <w:r w:rsidRPr="0040206B">
        <w:rPr>
          <w:rFonts w:ascii="Calibri" w:hAnsi="Calibri" w:cs="Calibri"/>
        </w:rPr>
        <w:t xml:space="preserve"> A valid, unrestricted Oklahoma pharmacy license </w:t>
      </w:r>
      <w:r w:rsidR="00DC2245" w:rsidRPr="0040206B">
        <w:rPr>
          <w:rFonts w:ascii="Calibri" w:hAnsi="Calibri" w:cs="Calibri"/>
        </w:rPr>
        <w:t>with a preceptor</w:t>
      </w:r>
      <w:r w:rsidR="00E16523" w:rsidRPr="0040206B">
        <w:rPr>
          <w:rFonts w:ascii="Calibri" w:hAnsi="Calibri" w:cs="Calibri"/>
        </w:rPr>
        <w:t xml:space="preserve"> certificate </w:t>
      </w:r>
      <w:r w:rsidRPr="0040206B">
        <w:rPr>
          <w:rFonts w:ascii="Calibri" w:hAnsi="Calibri" w:cs="Calibri"/>
        </w:rPr>
        <w:t xml:space="preserve">is a requirement for the position.  </w:t>
      </w:r>
    </w:p>
    <w:p w14:paraId="5F30DECB" w14:textId="17522BE6" w:rsidR="00D33BB9" w:rsidRPr="0040206B" w:rsidRDefault="001E7592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Must have a PGY1 plus PGY2 residency in ambulatory care, two-year pharmacotherapy residency, or equivalent clinical experience. </w:t>
      </w:r>
      <w:r w:rsidR="00F11F69" w:rsidRPr="0040206B">
        <w:rPr>
          <w:rFonts w:ascii="Calibri" w:hAnsi="Calibri" w:cs="Calibri"/>
        </w:rPr>
        <w:t xml:space="preserve"> </w:t>
      </w:r>
    </w:p>
    <w:p w14:paraId="70E0049C" w14:textId="77777777" w:rsidR="00DC2245" w:rsidRPr="0040206B" w:rsidRDefault="00DC2245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Must meet </w:t>
      </w:r>
      <w:r w:rsidR="00E92E56" w:rsidRPr="0040206B">
        <w:rPr>
          <w:rFonts w:ascii="Calibri" w:hAnsi="Calibri" w:cs="Calibri"/>
        </w:rPr>
        <w:t xml:space="preserve">and maintain </w:t>
      </w:r>
      <w:r w:rsidRPr="0040206B">
        <w:rPr>
          <w:rFonts w:ascii="Calibri" w:hAnsi="Calibri" w:cs="Calibri"/>
        </w:rPr>
        <w:t>institutional credentialing and screening requi</w:t>
      </w:r>
      <w:r w:rsidR="00B833B3" w:rsidRPr="0040206B">
        <w:rPr>
          <w:rFonts w:ascii="Calibri" w:hAnsi="Calibri" w:cs="Calibri"/>
        </w:rPr>
        <w:t>rements including immunizations and</w:t>
      </w:r>
      <w:r w:rsidRPr="0040206B">
        <w:rPr>
          <w:rFonts w:ascii="Calibri" w:hAnsi="Calibri" w:cs="Calibri"/>
        </w:rPr>
        <w:t xml:space="preserve"> criminal background </w:t>
      </w:r>
      <w:r w:rsidR="00B833B3" w:rsidRPr="0040206B">
        <w:rPr>
          <w:rFonts w:ascii="Calibri" w:hAnsi="Calibri" w:cs="Calibri"/>
        </w:rPr>
        <w:t>check</w:t>
      </w:r>
      <w:r w:rsidRPr="0040206B">
        <w:rPr>
          <w:rFonts w:ascii="Calibri" w:hAnsi="Calibri" w:cs="Calibri"/>
        </w:rPr>
        <w:t>.</w:t>
      </w:r>
    </w:p>
    <w:p w14:paraId="5D1DBFF8" w14:textId="77777777" w:rsidR="00B0271A" w:rsidRPr="0040206B" w:rsidRDefault="00B0271A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Must be legally authorized to work in the United States, without the need for employer sponsorship.</w:t>
      </w:r>
    </w:p>
    <w:p w14:paraId="595A6B21" w14:textId="77777777" w:rsidR="00093E2D" w:rsidRPr="0040206B" w:rsidRDefault="00093E2D" w:rsidP="00D811FB">
      <w:pPr>
        <w:jc w:val="both"/>
        <w:outlineLvl w:val="0"/>
        <w:rPr>
          <w:rFonts w:ascii="Calibri" w:hAnsi="Calibri" w:cs="Calibri"/>
        </w:rPr>
      </w:pPr>
    </w:p>
    <w:p w14:paraId="7CCCA940" w14:textId="77777777" w:rsidR="00AD69F5" w:rsidRPr="0040206B" w:rsidRDefault="00AD69F5" w:rsidP="00E00848">
      <w:pPr>
        <w:spacing w:before="120"/>
        <w:jc w:val="both"/>
        <w:outlineLvl w:val="0"/>
        <w:rPr>
          <w:rFonts w:ascii="Calibri" w:hAnsi="Calibri" w:cs="Calibri"/>
        </w:rPr>
      </w:pPr>
      <w:r w:rsidRPr="0040206B">
        <w:rPr>
          <w:rFonts w:ascii="Calibri" w:hAnsi="Calibri" w:cs="Calibri"/>
        </w:rPr>
        <w:t>Preferred Qualifications:</w:t>
      </w:r>
    </w:p>
    <w:p w14:paraId="5285FB67" w14:textId="77777777" w:rsidR="00AD69F5" w:rsidRPr="0040206B" w:rsidRDefault="00AD69F5" w:rsidP="00E00848">
      <w:pPr>
        <w:numPr>
          <w:ilvl w:val="0"/>
          <w:numId w:val="5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 xml:space="preserve">Board certification in </w:t>
      </w:r>
      <w:r w:rsidR="0017257A" w:rsidRPr="0040206B">
        <w:rPr>
          <w:rFonts w:ascii="Calibri" w:hAnsi="Calibri" w:cs="Calibri"/>
        </w:rPr>
        <w:t>pharmacotherapy (BCPS) or ambulatory care (BCACP)</w:t>
      </w:r>
      <w:r w:rsidR="00B0271A" w:rsidRPr="0040206B">
        <w:rPr>
          <w:rFonts w:ascii="Calibri" w:hAnsi="Calibri" w:cs="Calibri"/>
        </w:rPr>
        <w:t>.</w:t>
      </w:r>
    </w:p>
    <w:p w14:paraId="790A81B2" w14:textId="77777777" w:rsidR="00DC2245" w:rsidRPr="0040206B" w:rsidRDefault="008C0D5C" w:rsidP="00E00848">
      <w:pPr>
        <w:numPr>
          <w:ilvl w:val="0"/>
          <w:numId w:val="5"/>
        </w:numPr>
        <w:spacing w:before="120"/>
        <w:jc w:val="both"/>
        <w:rPr>
          <w:rFonts w:ascii="Calibri" w:hAnsi="Calibri" w:cs="Calibri"/>
        </w:rPr>
      </w:pPr>
      <w:r w:rsidRPr="0040206B">
        <w:rPr>
          <w:rFonts w:ascii="Calibri" w:hAnsi="Calibri" w:cs="Calibri"/>
        </w:rPr>
        <w:t>E</w:t>
      </w:r>
      <w:r w:rsidR="00DC2245" w:rsidRPr="0040206B">
        <w:rPr>
          <w:rFonts w:ascii="Calibri" w:hAnsi="Calibri" w:cs="Calibri"/>
        </w:rPr>
        <w:t xml:space="preserve">xperience in classroom teaching, small group discussion and </w:t>
      </w:r>
      <w:proofErr w:type="spellStart"/>
      <w:r w:rsidR="00DC2245" w:rsidRPr="0040206B">
        <w:rPr>
          <w:rFonts w:ascii="Calibri" w:hAnsi="Calibri" w:cs="Calibri"/>
        </w:rPr>
        <w:t>precepting</w:t>
      </w:r>
      <w:proofErr w:type="spellEnd"/>
      <w:r w:rsidR="00DC2245" w:rsidRPr="0040206B">
        <w:rPr>
          <w:rFonts w:ascii="Calibri" w:hAnsi="Calibri" w:cs="Calibri"/>
        </w:rPr>
        <w:t xml:space="preserve"> pharmacy students.</w:t>
      </w:r>
    </w:p>
    <w:p w14:paraId="231E7D5B" w14:textId="77777777" w:rsidR="00904EBD" w:rsidRPr="0040206B" w:rsidRDefault="00904EBD" w:rsidP="00D40973">
      <w:pPr>
        <w:rPr>
          <w:rFonts w:ascii="Calibri" w:hAnsi="Calibri" w:cs="Calibri"/>
        </w:rPr>
      </w:pPr>
    </w:p>
    <w:p w14:paraId="63BBD0EA" w14:textId="77777777" w:rsidR="00904EBD" w:rsidRPr="0040206B" w:rsidRDefault="00776EFD" w:rsidP="00D33BB9">
      <w:pPr>
        <w:spacing w:before="120"/>
        <w:rPr>
          <w:rFonts w:ascii="Calibri" w:hAnsi="Calibri" w:cs="Calibri"/>
        </w:rPr>
      </w:pPr>
      <w:r w:rsidRPr="0040206B">
        <w:rPr>
          <w:rFonts w:ascii="Calibri" w:hAnsi="Calibri" w:cs="Calibri"/>
        </w:rPr>
        <w:t>Reporting Requirements:</w:t>
      </w:r>
    </w:p>
    <w:p w14:paraId="374A9E70" w14:textId="77777777" w:rsidR="00093E2D" w:rsidRPr="0040206B" w:rsidRDefault="0070785E" w:rsidP="00D33BB9">
      <w:pPr>
        <w:spacing w:before="120"/>
        <w:rPr>
          <w:rFonts w:ascii="Calibri" w:hAnsi="Calibri" w:cs="Calibri"/>
        </w:rPr>
      </w:pPr>
      <w:r w:rsidRPr="0040206B">
        <w:rPr>
          <w:rFonts w:ascii="Calibri" w:hAnsi="Calibri" w:cs="Calibri"/>
        </w:rPr>
        <w:t>Department Chair, Department of Pharmacy: Clinical and Administrative Sciences</w:t>
      </w:r>
    </w:p>
    <w:p w14:paraId="44AD0B13" w14:textId="77777777" w:rsidR="00D33BB9" w:rsidRPr="0040206B" w:rsidRDefault="00D33BB9" w:rsidP="00D40973">
      <w:pPr>
        <w:rPr>
          <w:rFonts w:ascii="Calibri" w:hAnsi="Calibri" w:cs="Calibri"/>
        </w:rPr>
      </w:pPr>
    </w:p>
    <w:p w14:paraId="3D8EB051" w14:textId="77777777" w:rsidR="00904EBD" w:rsidRPr="0040206B" w:rsidRDefault="00904EBD" w:rsidP="00D33BB9">
      <w:pPr>
        <w:spacing w:before="120"/>
        <w:rPr>
          <w:rFonts w:ascii="Calibri" w:hAnsi="Calibri" w:cs="Calibri"/>
        </w:rPr>
      </w:pPr>
      <w:r w:rsidRPr="0040206B">
        <w:rPr>
          <w:rFonts w:ascii="Calibri" w:hAnsi="Calibri" w:cs="Calibri"/>
        </w:rPr>
        <w:t>Opening date:</w:t>
      </w:r>
      <w:r w:rsidR="00B833B3" w:rsidRPr="0040206B">
        <w:rPr>
          <w:rFonts w:ascii="Calibri" w:hAnsi="Calibri" w:cs="Calibri"/>
        </w:rPr>
        <w:t xml:space="preserve">  </w:t>
      </w:r>
      <w:r w:rsidR="006D2D65" w:rsidRPr="0040206B">
        <w:rPr>
          <w:rFonts w:ascii="Calibri" w:hAnsi="Calibri" w:cs="Calibri"/>
        </w:rPr>
        <w:t>Immediate</w:t>
      </w:r>
    </w:p>
    <w:p w14:paraId="260EFA28" w14:textId="77777777" w:rsidR="00D33BB9" w:rsidRPr="0040206B" w:rsidRDefault="00D33BB9" w:rsidP="00D40973">
      <w:pPr>
        <w:rPr>
          <w:rFonts w:ascii="Calibri" w:hAnsi="Calibri" w:cs="Calibri"/>
        </w:rPr>
      </w:pPr>
    </w:p>
    <w:p w14:paraId="279F8522" w14:textId="77777777" w:rsidR="00D33BB9" w:rsidRPr="0040206B" w:rsidRDefault="00904EBD" w:rsidP="00D33BB9">
      <w:pPr>
        <w:spacing w:before="120"/>
        <w:rPr>
          <w:rFonts w:ascii="Calibri" w:hAnsi="Calibri" w:cs="Calibri"/>
        </w:rPr>
      </w:pPr>
      <w:r w:rsidRPr="0040206B">
        <w:rPr>
          <w:rFonts w:ascii="Calibri" w:hAnsi="Calibri" w:cs="Calibri"/>
        </w:rPr>
        <w:t>Appointment date:</w:t>
      </w:r>
      <w:r w:rsidR="00B833B3" w:rsidRPr="0040206B">
        <w:rPr>
          <w:rFonts w:ascii="Calibri" w:hAnsi="Calibri" w:cs="Calibri"/>
        </w:rPr>
        <w:t xml:space="preserve">  until filled</w:t>
      </w:r>
    </w:p>
    <w:p w14:paraId="2DC33076" w14:textId="77777777" w:rsidR="007810AE" w:rsidRPr="0040206B" w:rsidRDefault="007810AE" w:rsidP="00D40973">
      <w:pPr>
        <w:rPr>
          <w:rFonts w:ascii="Calibri" w:hAnsi="Calibri" w:cs="Calibri"/>
        </w:rPr>
      </w:pPr>
    </w:p>
    <w:p w14:paraId="3426E0CE" w14:textId="5E47912B" w:rsidR="007810AE" w:rsidRPr="0040206B" w:rsidRDefault="007810AE" w:rsidP="00D33BB9">
      <w:pPr>
        <w:spacing w:before="120"/>
        <w:rPr>
          <w:rFonts w:ascii="Calibri" w:hAnsi="Calibri" w:cs="Calibri"/>
        </w:rPr>
      </w:pPr>
      <w:r w:rsidRPr="0040206B">
        <w:rPr>
          <w:rFonts w:ascii="Calibri" w:hAnsi="Calibri" w:cs="Calibri"/>
        </w:rPr>
        <w:t>Posit</w:t>
      </w:r>
      <w:r w:rsidR="00AC6130" w:rsidRPr="0040206B">
        <w:rPr>
          <w:rFonts w:ascii="Calibri" w:hAnsi="Calibri" w:cs="Calibri"/>
        </w:rPr>
        <w:t>ion #</w:t>
      </w:r>
      <w:r w:rsidR="00E00848" w:rsidRPr="0040206B">
        <w:rPr>
          <w:rFonts w:ascii="Calibri" w:hAnsi="Calibri" w:cs="Calibri"/>
        </w:rPr>
        <w:t xml:space="preserve">:  </w:t>
      </w:r>
      <w:r w:rsidR="00EB71C7">
        <w:rPr>
          <w:rFonts w:ascii="Calibri" w:hAnsi="Calibri" w:cs="Calibri"/>
        </w:rPr>
        <w:t>00295500</w:t>
      </w:r>
    </w:p>
    <w:sectPr w:rsidR="007810AE" w:rsidRPr="0040206B" w:rsidSect="00D40973">
      <w:headerReference w:type="default" r:id="rId7"/>
      <w:footerReference w:type="default" r:id="rId8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3755" w14:textId="77777777" w:rsidR="00DD68CA" w:rsidRDefault="00DD68CA">
      <w:r>
        <w:separator/>
      </w:r>
    </w:p>
  </w:endnote>
  <w:endnote w:type="continuationSeparator" w:id="0">
    <w:p w14:paraId="5CA68EED" w14:textId="77777777" w:rsidR="00DD68CA" w:rsidRDefault="00DD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EAC1" w14:textId="77777777" w:rsidR="004253FD" w:rsidRPr="003D0FFB" w:rsidRDefault="004253FD" w:rsidP="00DC2245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8FA79" w14:textId="77777777" w:rsidR="00DD68CA" w:rsidRDefault="00DD68CA">
      <w:r>
        <w:separator/>
      </w:r>
    </w:p>
  </w:footnote>
  <w:footnote w:type="continuationSeparator" w:id="0">
    <w:p w14:paraId="79E8A2BA" w14:textId="77777777" w:rsidR="00DD68CA" w:rsidRDefault="00DD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ADBB" w14:textId="77777777" w:rsidR="004253FD" w:rsidRPr="001951C8" w:rsidRDefault="004253FD" w:rsidP="001951C8">
    <w:pPr>
      <w:jc w:val="center"/>
      <w:outlineLvl w:val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BA0"/>
    <w:multiLevelType w:val="hybridMultilevel"/>
    <w:tmpl w:val="FC607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11707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44266"/>
    <w:multiLevelType w:val="hybridMultilevel"/>
    <w:tmpl w:val="06DA4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67CEE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0B4B"/>
    <w:multiLevelType w:val="hybridMultilevel"/>
    <w:tmpl w:val="2C145C1C"/>
    <w:lvl w:ilvl="0" w:tplc="83B2DAA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C5102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301E6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F1D7C"/>
    <w:multiLevelType w:val="multilevel"/>
    <w:tmpl w:val="7B2A69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6733AF"/>
    <w:multiLevelType w:val="hybridMultilevel"/>
    <w:tmpl w:val="19A8856C"/>
    <w:lvl w:ilvl="0" w:tplc="B16E3F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481017"/>
    <w:multiLevelType w:val="hybridMultilevel"/>
    <w:tmpl w:val="FD5C7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8478B"/>
    <w:multiLevelType w:val="hybridMultilevel"/>
    <w:tmpl w:val="C33AF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F657B2"/>
    <w:multiLevelType w:val="hybridMultilevel"/>
    <w:tmpl w:val="0AA22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59"/>
    <w:rsid w:val="00024061"/>
    <w:rsid w:val="00040297"/>
    <w:rsid w:val="00042240"/>
    <w:rsid w:val="000454E8"/>
    <w:rsid w:val="00050CA0"/>
    <w:rsid w:val="000553FD"/>
    <w:rsid w:val="00055966"/>
    <w:rsid w:val="0006187F"/>
    <w:rsid w:val="00072FDF"/>
    <w:rsid w:val="00093E2D"/>
    <w:rsid w:val="00094956"/>
    <w:rsid w:val="000A2629"/>
    <w:rsid w:val="000A2F45"/>
    <w:rsid w:val="000A6FE2"/>
    <w:rsid w:val="000B0E0E"/>
    <w:rsid w:val="000D5ED8"/>
    <w:rsid w:val="000E0A23"/>
    <w:rsid w:val="00102D59"/>
    <w:rsid w:val="0013679A"/>
    <w:rsid w:val="0014395D"/>
    <w:rsid w:val="00167439"/>
    <w:rsid w:val="0017257A"/>
    <w:rsid w:val="0017544F"/>
    <w:rsid w:val="001951C8"/>
    <w:rsid w:val="00196568"/>
    <w:rsid w:val="001A6DA1"/>
    <w:rsid w:val="001B31AA"/>
    <w:rsid w:val="001B74EE"/>
    <w:rsid w:val="001B7535"/>
    <w:rsid w:val="001E5F35"/>
    <w:rsid w:val="001E7592"/>
    <w:rsid w:val="001F2A12"/>
    <w:rsid w:val="002112B4"/>
    <w:rsid w:val="00223AB6"/>
    <w:rsid w:val="00235EF2"/>
    <w:rsid w:val="00235F57"/>
    <w:rsid w:val="002536E1"/>
    <w:rsid w:val="002573BF"/>
    <w:rsid w:val="00260DD0"/>
    <w:rsid w:val="00276330"/>
    <w:rsid w:val="002A4120"/>
    <w:rsid w:val="002C1794"/>
    <w:rsid w:val="002D28AA"/>
    <w:rsid w:val="0032317C"/>
    <w:rsid w:val="00350F74"/>
    <w:rsid w:val="0038004A"/>
    <w:rsid w:val="00392380"/>
    <w:rsid w:val="00395644"/>
    <w:rsid w:val="003C2BAE"/>
    <w:rsid w:val="003D0FFB"/>
    <w:rsid w:val="003D3D0A"/>
    <w:rsid w:val="0040011C"/>
    <w:rsid w:val="0040206B"/>
    <w:rsid w:val="004253FD"/>
    <w:rsid w:val="0046057B"/>
    <w:rsid w:val="0046196D"/>
    <w:rsid w:val="004620D4"/>
    <w:rsid w:val="004778D7"/>
    <w:rsid w:val="00481F8B"/>
    <w:rsid w:val="0048723B"/>
    <w:rsid w:val="004A5039"/>
    <w:rsid w:val="004B40E1"/>
    <w:rsid w:val="004D4566"/>
    <w:rsid w:val="004F7D7C"/>
    <w:rsid w:val="00506306"/>
    <w:rsid w:val="00507C5A"/>
    <w:rsid w:val="00514F47"/>
    <w:rsid w:val="00516B70"/>
    <w:rsid w:val="00527176"/>
    <w:rsid w:val="005740EB"/>
    <w:rsid w:val="00591AE9"/>
    <w:rsid w:val="005A3378"/>
    <w:rsid w:val="005A43D0"/>
    <w:rsid w:val="005C4875"/>
    <w:rsid w:val="005D1FCD"/>
    <w:rsid w:val="005D58AB"/>
    <w:rsid w:val="00645EEF"/>
    <w:rsid w:val="006517C9"/>
    <w:rsid w:val="00653A67"/>
    <w:rsid w:val="00666B41"/>
    <w:rsid w:val="006D2D65"/>
    <w:rsid w:val="006F5095"/>
    <w:rsid w:val="0070785E"/>
    <w:rsid w:val="00714B73"/>
    <w:rsid w:val="00720F96"/>
    <w:rsid w:val="00735960"/>
    <w:rsid w:val="00761747"/>
    <w:rsid w:val="00771644"/>
    <w:rsid w:val="00776EFD"/>
    <w:rsid w:val="007810AE"/>
    <w:rsid w:val="007845DE"/>
    <w:rsid w:val="0079053C"/>
    <w:rsid w:val="007C32E9"/>
    <w:rsid w:val="007F2474"/>
    <w:rsid w:val="00811903"/>
    <w:rsid w:val="00820DE4"/>
    <w:rsid w:val="00827B0C"/>
    <w:rsid w:val="008343FD"/>
    <w:rsid w:val="00845E13"/>
    <w:rsid w:val="00854BBD"/>
    <w:rsid w:val="008C0D5C"/>
    <w:rsid w:val="008D6B84"/>
    <w:rsid w:val="008E32BB"/>
    <w:rsid w:val="00904EBD"/>
    <w:rsid w:val="009269E8"/>
    <w:rsid w:val="00963C02"/>
    <w:rsid w:val="009744D7"/>
    <w:rsid w:val="009808D2"/>
    <w:rsid w:val="009849DA"/>
    <w:rsid w:val="009A2454"/>
    <w:rsid w:val="009A6897"/>
    <w:rsid w:val="009A6B1C"/>
    <w:rsid w:val="009C225A"/>
    <w:rsid w:val="00A05D06"/>
    <w:rsid w:val="00A1583F"/>
    <w:rsid w:val="00A229DB"/>
    <w:rsid w:val="00A23646"/>
    <w:rsid w:val="00A313CB"/>
    <w:rsid w:val="00A33BE3"/>
    <w:rsid w:val="00A4154A"/>
    <w:rsid w:val="00A50172"/>
    <w:rsid w:val="00A50469"/>
    <w:rsid w:val="00AA0097"/>
    <w:rsid w:val="00AC5C15"/>
    <w:rsid w:val="00AC6130"/>
    <w:rsid w:val="00AD69F5"/>
    <w:rsid w:val="00AF247C"/>
    <w:rsid w:val="00B0271A"/>
    <w:rsid w:val="00B2337C"/>
    <w:rsid w:val="00B40930"/>
    <w:rsid w:val="00B41405"/>
    <w:rsid w:val="00B46B95"/>
    <w:rsid w:val="00B46CD5"/>
    <w:rsid w:val="00B56A31"/>
    <w:rsid w:val="00B6326E"/>
    <w:rsid w:val="00B663BC"/>
    <w:rsid w:val="00B833B3"/>
    <w:rsid w:val="00B868FD"/>
    <w:rsid w:val="00B9599C"/>
    <w:rsid w:val="00BC73D7"/>
    <w:rsid w:val="00BF154E"/>
    <w:rsid w:val="00C03C08"/>
    <w:rsid w:val="00C15D87"/>
    <w:rsid w:val="00C21A7F"/>
    <w:rsid w:val="00C23700"/>
    <w:rsid w:val="00C67E78"/>
    <w:rsid w:val="00C850C3"/>
    <w:rsid w:val="00CA46AD"/>
    <w:rsid w:val="00CC77A7"/>
    <w:rsid w:val="00D125DF"/>
    <w:rsid w:val="00D13F88"/>
    <w:rsid w:val="00D170F3"/>
    <w:rsid w:val="00D330DA"/>
    <w:rsid w:val="00D33BB9"/>
    <w:rsid w:val="00D40973"/>
    <w:rsid w:val="00D47BAE"/>
    <w:rsid w:val="00D64E15"/>
    <w:rsid w:val="00D70393"/>
    <w:rsid w:val="00D71108"/>
    <w:rsid w:val="00D739F2"/>
    <w:rsid w:val="00D811FB"/>
    <w:rsid w:val="00D9615C"/>
    <w:rsid w:val="00DA24C3"/>
    <w:rsid w:val="00DA62BE"/>
    <w:rsid w:val="00DC2245"/>
    <w:rsid w:val="00DD68CA"/>
    <w:rsid w:val="00DE2B28"/>
    <w:rsid w:val="00DF743D"/>
    <w:rsid w:val="00E00848"/>
    <w:rsid w:val="00E07F39"/>
    <w:rsid w:val="00E16523"/>
    <w:rsid w:val="00E60D43"/>
    <w:rsid w:val="00E670D7"/>
    <w:rsid w:val="00E71561"/>
    <w:rsid w:val="00E91851"/>
    <w:rsid w:val="00E92E56"/>
    <w:rsid w:val="00EB71C7"/>
    <w:rsid w:val="00EC1B43"/>
    <w:rsid w:val="00ED4630"/>
    <w:rsid w:val="00EF739F"/>
    <w:rsid w:val="00F05066"/>
    <w:rsid w:val="00F11F69"/>
    <w:rsid w:val="00F26FF0"/>
    <w:rsid w:val="00F3524F"/>
    <w:rsid w:val="00F37CBD"/>
    <w:rsid w:val="00F4410E"/>
    <w:rsid w:val="00F548ED"/>
    <w:rsid w:val="00F67D64"/>
    <w:rsid w:val="00F7011C"/>
    <w:rsid w:val="00F85E26"/>
    <w:rsid w:val="00F950FB"/>
    <w:rsid w:val="00FA02B7"/>
    <w:rsid w:val="00FA4FB1"/>
    <w:rsid w:val="00FA5816"/>
    <w:rsid w:val="00FB360F"/>
    <w:rsid w:val="00FB5750"/>
    <w:rsid w:val="00FB6B5D"/>
    <w:rsid w:val="00FE4B2E"/>
    <w:rsid w:val="00FE53D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001C3"/>
  <w15:docId w15:val="{5447927A-65C0-4245-9A70-D30B18ED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D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C2BA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800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A6DA1"/>
    <w:pPr>
      <w:ind w:left="360" w:hanging="360"/>
    </w:pPr>
  </w:style>
  <w:style w:type="character" w:styleId="CommentReference">
    <w:name w:val="annotation reference"/>
    <w:basedOn w:val="DefaultParagraphFont"/>
    <w:rsid w:val="00E00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848"/>
  </w:style>
  <w:style w:type="paragraph" w:styleId="CommentSubject">
    <w:name w:val="annotation subject"/>
    <w:basedOn w:val="CommentText"/>
    <w:next w:val="CommentText"/>
    <w:link w:val="CommentSubjectChar"/>
    <w:rsid w:val="00E0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0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work – Deputy Chair – Tulsa</vt:lpstr>
    </vt:vector>
  </TitlesOfParts>
  <Company>OUHSC CoP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work – Deputy Chair – Tulsa</dc:title>
  <dc:creator>drandall</dc:creator>
  <cp:lastModifiedBy>Meder, Paula A. (HSC)</cp:lastModifiedBy>
  <cp:revision>2</cp:revision>
  <cp:lastPrinted>2019-09-26T15:33:00Z</cp:lastPrinted>
  <dcterms:created xsi:type="dcterms:W3CDTF">2019-10-16T19:18:00Z</dcterms:created>
  <dcterms:modified xsi:type="dcterms:W3CDTF">2019-10-16T19:18:00Z</dcterms:modified>
</cp:coreProperties>
</file>